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70" w:rsidRPr="00BB6C5F" w:rsidRDefault="00CA2670" w:rsidP="007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DA9" w:rsidRPr="00BB6C5F" w:rsidRDefault="00BB6C5F" w:rsidP="003A6D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o</w:t>
      </w:r>
      <w:r w:rsidR="003A6DA9" w:rsidRPr="00BB6C5F">
        <w:rPr>
          <w:rFonts w:ascii="Times New Roman" w:hAnsi="Times New Roman" w:cs="Times New Roman"/>
          <w:sz w:val="24"/>
          <w:szCs w:val="24"/>
        </w:rPr>
        <w:t>ferty</w:t>
      </w:r>
    </w:p>
    <w:p w:rsidR="003A6DA9" w:rsidRPr="00BB6C5F" w:rsidRDefault="003A6DA9" w:rsidP="003A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5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3A6DA9" w:rsidRPr="00BB6C5F" w:rsidRDefault="003A6DA9" w:rsidP="003A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5F">
        <w:rPr>
          <w:rFonts w:ascii="Times New Roman" w:hAnsi="Times New Roman" w:cs="Times New Roman"/>
          <w:sz w:val="24"/>
          <w:szCs w:val="24"/>
        </w:rPr>
        <w:t xml:space="preserve">       </w:t>
      </w:r>
      <w:r w:rsidR="00BB6C5F">
        <w:rPr>
          <w:rFonts w:ascii="Times New Roman" w:hAnsi="Times New Roman" w:cs="Times New Roman"/>
          <w:sz w:val="24"/>
          <w:szCs w:val="24"/>
        </w:rPr>
        <w:t>(pieczęć adresowa o</w:t>
      </w:r>
      <w:r w:rsidRPr="00BB6C5F">
        <w:rPr>
          <w:rFonts w:ascii="Times New Roman" w:hAnsi="Times New Roman" w:cs="Times New Roman"/>
          <w:sz w:val="24"/>
          <w:szCs w:val="24"/>
        </w:rPr>
        <w:t>ferenta)</w:t>
      </w:r>
    </w:p>
    <w:p w:rsidR="003A6DA9" w:rsidRPr="00BB6C5F" w:rsidRDefault="003A6DA9" w:rsidP="003A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DA9" w:rsidRPr="00BB6C5F" w:rsidRDefault="003A6DA9" w:rsidP="003A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70" w:rsidRPr="00BB6C5F" w:rsidRDefault="00CA2670" w:rsidP="007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DA9" w:rsidRPr="00BB6C5F" w:rsidRDefault="003A6DA9" w:rsidP="007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DA9" w:rsidRPr="00BB6C5F" w:rsidRDefault="003A6DA9" w:rsidP="007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C5F" w:rsidRDefault="003A6DA9" w:rsidP="003A6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3A6DA9" w:rsidRPr="00BB6C5F" w:rsidRDefault="003A6DA9" w:rsidP="003A6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F">
        <w:rPr>
          <w:rFonts w:ascii="Times New Roman" w:hAnsi="Times New Roman" w:cs="Times New Roman"/>
          <w:b/>
          <w:sz w:val="24"/>
          <w:szCs w:val="24"/>
        </w:rPr>
        <w:t>OFERENTA O ZOBOWIĄZANIU DO ZAPEWNIENIA</w:t>
      </w:r>
    </w:p>
    <w:p w:rsidR="003A6DA9" w:rsidRPr="00BB6C5F" w:rsidRDefault="003A6DA9" w:rsidP="003A6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F">
        <w:rPr>
          <w:rFonts w:ascii="Times New Roman" w:hAnsi="Times New Roman" w:cs="Times New Roman"/>
          <w:b/>
          <w:sz w:val="24"/>
          <w:szCs w:val="24"/>
        </w:rPr>
        <w:t>PROFESJONALNEGO I RZETELNEGO UDZIELANIA NIEODPŁATNEJ POMOCY</w:t>
      </w:r>
    </w:p>
    <w:p w:rsidR="003A6DA9" w:rsidRPr="00BB6C5F" w:rsidRDefault="00BB6C5F" w:rsidP="003A6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PRAWNEJ I</w:t>
      </w:r>
      <w:r w:rsidR="003A6DA9" w:rsidRPr="00BB6C5F">
        <w:rPr>
          <w:rFonts w:ascii="Times New Roman" w:hAnsi="Times New Roman" w:cs="Times New Roman"/>
          <w:b/>
          <w:sz w:val="24"/>
          <w:szCs w:val="24"/>
        </w:rPr>
        <w:t xml:space="preserve"> NIEODPŁATNEGO PORADNICTWA OBYWATELSKIEGO</w:t>
      </w:r>
    </w:p>
    <w:p w:rsidR="003A6DA9" w:rsidRPr="00BB6C5F" w:rsidRDefault="003A6DA9" w:rsidP="003A6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A9" w:rsidRPr="00BB6C5F" w:rsidRDefault="003A6DA9" w:rsidP="003A6D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DA9" w:rsidRPr="00BB6C5F" w:rsidRDefault="003A6DA9" w:rsidP="003A6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5F">
        <w:rPr>
          <w:rFonts w:ascii="Times New Roman" w:hAnsi="Times New Roman" w:cs="Times New Roman"/>
          <w:sz w:val="24"/>
          <w:szCs w:val="24"/>
        </w:rPr>
        <w:t>Przystępując do udziału w konkursie na powierzenie realizacji zleconego zadania administracji rządowej z zakre</w:t>
      </w:r>
      <w:r w:rsidR="00BB6C5F">
        <w:rPr>
          <w:rFonts w:ascii="Times New Roman" w:hAnsi="Times New Roman" w:cs="Times New Roman"/>
          <w:sz w:val="24"/>
          <w:szCs w:val="24"/>
        </w:rPr>
        <w:t>su prowadzenia punktu nieodpłatnej pomocy prawnej i</w:t>
      </w:r>
      <w:r w:rsidRPr="00BB6C5F">
        <w:rPr>
          <w:rFonts w:ascii="Times New Roman" w:hAnsi="Times New Roman" w:cs="Times New Roman"/>
          <w:sz w:val="24"/>
          <w:szCs w:val="24"/>
        </w:rPr>
        <w:t xml:space="preserve"> punktu nieodpłatnego poradnictwa obywatelskiego w 2019 r. ogłoszonego przez Zarząd Powiatu Braniewskiego zobowiązuję się do zapewnienia profesjonalnego i rzetelnego udzielania nieodpłatnej pomocy prawnej lub nieodpłatnego poradnictwa obywatelskiego i ich dokumentowaniem, zgodnie</w:t>
      </w:r>
      <w:r w:rsidR="00BB6C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B6C5F">
        <w:rPr>
          <w:rFonts w:ascii="Times New Roman" w:hAnsi="Times New Roman" w:cs="Times New Roman"/>
          <w:sz w:val="24"/>
          <w:szCs w:val="24"/>
        </w:rPr>
        <w:t xml:space="preserve"> z przepisami art. 10 ust. 1 pkt 1 lit. c oraz art. 10 ust. 1 pkt. 2 lit. c ustawy z dnia 15 czerwca 2018 r. o zmianie ustawy o nieodpłatnej pomocy prawnej oraz edukacji prawnej oraz niektórych innych ustaw ( Dz. U. z 2018 r. poz. 1467).</w:t>
      </w:r>
    </w:p>
    <w:p w:rsidR="003A6DA9" w:rsidRPr="00BB6C5F" w:rsidRDefault="003A6DA9" w:rsidP="003A6D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DA9" w:rsidRPr="00BB6C5F" w:rsidRDefault="003A6DA9" w:rsidP="003A6D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DA9" w:rsidRPr="00BB6C5F" w:rsidRDefault="003A6DA9" w:rsidP="003A6D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DA9" w:rsidRPr="00BB6C5F" w:rsidRDefault="003A6DA9" w:rsidP="003A6D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DA9" w:rsidRPr="00BB6C5F" w:rsidRDefault="003A6DA9" w:rsidP="003A6D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DA9" w:rsidRPr="00BB6C5F" w:rsidRDefault="003A6DA9" w:rsidP="003A6D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DA9" w:rsidRPr="00BB6C5F" w:rsidRDefault="003A6DA9" w:rsidP="003A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DA9" w:rsidRPr="00BB6C5F" w:rsidRDefault="003A6DA9" w:rsidP="003A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C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A6DA9" w:rsidRPr="00BB6C5F" w:rsidRDefault="00BB6C5F" w:rsidP="003A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o</w:t>
      </w:r>
      <w:r w:rsidR="003A6DA9" w:rsidRPr="00BB6C5F">
        <w:rPr>
          <w:rFonts w:ascii="Times New Roman" w:hAnsi="Times New Roman" w:cs="Times New Roman"/>
          <w:sz w:val="24"/>
          <w:szCs w:val="24"/>
        </w:rPr>
        <w:t xml:space="preserve">ferenta lub osoby </w:t>
      </w:r>
      <w:r>
        <w:rPr>
          <w:rFonts w:ascii="Times New Roman" w:hAnsi="Times New Roman" w:cs="Times New Roman"/>
          <w:sz w:val="24"/>
          <w:szCs w:val="24"/>
        </w:rPr>
        <w:t>uprawnionej do reprezentowania o</w:t>
      </w:r>
      <w:r w:rsidR="003A6DA9" w:rsidRPr="00BB6C5F">
        <w:rPr>
          <w:rFonts w:ascii="Times New Roman" w:hAnsi="Times New Roman" w:cs="Times New Roman"/>
          <w:sz w:val="24"/>
          <w:szCs w:val="24"/>
        </w:rPr>
        <w:t>ferenta)</w:t>
      </w:r>
    </w:p>
    <w:p w:rsidR="003A6DA9" w:rsidRPr="00BB6C5F" w:rsidRDefault="003A6DA9" w:rsidP="003A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DA9" w:rsidRPr="00BB6C5F" w:rsidRDefault="003A6DA9" w:rsidP="003A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DA9" w:rsidRPr="00BB6C5F" w:rsidRDefault="003A6DA9" w:rsidP="003A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DA9" w:rsidRPr="00BB6C5F" w:rsidRDefault="003A6DA9" w:rsidP="003A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DA9" w:rsidRPr="00BB6C5F" w:rsidRDefault="003A6DA9" w:rsidP="003A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DA9" w:rsidRPr="00BB6C5F" w:rsidRDefault="003A6DA9" w:rsidP="003A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DA9" w:rsidRPr="00BB6C5F" w:rsidRDefault="003A6DA9" w:rsidP="00BB6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A6DA9" w:rsidRPr="00BB6C5F" w:rsidSect="00BB6C5F">
      <w:pgSz w:w="11906" w:h="16838"/>
      <w:pgMar w:top="1418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69"/>
    <w:rsid w:val="003A6DA9"/>
    <w:rsid w:val="00570AD0"/>
    <w:rsid w:val="00727EB6"/>
    <w:rsid w:val="00807F33"/>
    <w:rsid w:val="008C6890"/>
    <w:rsid w:val="00BA53BE"/>
    <w:rsid w:val="00BB6C5F"/>
    <w:rsid w:val="00BF5C69"/>
    <w:rsid w:val="00CA2176"/>
    <w:rsid w:val="00CA2670"/>
    <w:rsid w:val="00DD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Braniewie</dc:creator>
  <cp:lastModifiedBy>Starostwo Braniewo</cp:lastModifiedBy>
  <cp:revision>2</cp:revision>
  <dcterms:created xsi:type="dcterms:W3CDTF">2018-10-31T11:10:00Z</dcterms:created>
  <dcterms:modified xsi:type="dcterms:W3CDTF">2018-10-31T11:10:00Z</dcterms:modified>
</cp:coreProperties>
</file>