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9" w:rsidRPr="00FD6F60" w:rsidRDefault="00FD6F60" w:rsidP="00FD6F60">
      <w:pPr>
        <w:jc w:val="both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614B">
        <w:rPr>
          <w:rFonts w:ascii="Arial" w:hAnsi="Arial" w:cs="Arial"/>
        </w:rPr>
        <w:t xml:space="preserve">       </w:t>
      </w:r>
    </w:p>
    <w:p w:rsidR="0051672D" w:rsidRPr="00FA0058" w:rsidRDefault="0051672D" w:rsidP="005167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FA0058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</w:t>
      </w:r>
      <w:r w:rsidR="008E1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FA0058">
        <w:rPr>
          <w:rFonts w:ascii="Arial" w:hAnsi="Arial" w:cs="Arial"/>
        </w:rPr>
        <w:t xml:space="preserve"> do ogłoszenia</w:t>
      </w:r>
    </w:p>
    <w:p w:rsidR="007953BF" w:rsidRDefault="007953BF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9C614B" w:rsidRDefault="009C614B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9C614B" w:rsidRDefault="009C614B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9C614B" w:rsidRDefault="009C614B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suppressAutoHyphens w:val="0"/>
        <w:autoSpaceDE w:val="0"/>
        <w:autoSpaceDN w:val="0"/>
        <w:adjustRightInd w:val="0"/>
        <w:ind w:left="4956" w:firstLine="708"/>
        <w:jc w:val="center"/>
        <w:rPr>
          <w:rFonts w:ascii="Czcionka tekstu podstawowego" w:eastAsia="Times New Roman" w:hAnsi="Czcionka tekstu podstawowego" w:cs="Czcionka tekstu podstawowego"/>
          <w:color w:val="auto"/>
          <w:sz w:val="18"/>
          <w:szCs w:val="18"/>
          <w:lang w:bidi="ar-SA"/>
        </w:rPr>
      </w:pPr>
    </w:p>
    <w:p w:rsidR="0051672D" w:rsidRPr="00FA0058" w:rsidRDefault="0051672D" w:rsidP="0051672D">
      <w:pPr>
        <w:jc w:val="center"/>
        <w:rPr>
          <w:rFonts w:eastAsia="Tahoma" w:cs="Times New Roman"/>
          <w:color w:val="auto"/>
          <w:sz w:val="20"/>
          <w:szCs w:val="20"/>
          <w:lang w:bidi="ar-SA"/>
        </w:rPr>
      </w:pPr>
      <w:r w:rsidRPr="00FA0058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KARTA OCENY MERYTORYCZNEJ</w:t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421"/>
        <w:gridCol w:w="10"/>
        <w:gridCol w:w="567"/>
        <w:gridCol w:w="4675"/>
        <w:gridCol w:w="1086"/>
        <w:gridCol w:w="1326"/>
      </w:tblGrid>
      <w:tr w:rsidR="0051672D" w:rsidRPr="00FA0058" w:rsidTr="007E14CC">
        <w:trPr>
          <w:gridBefore w:val="1"/>
          <w:wBefore w:w="17" w:type="dxa"/>
          <w:trHeight w:val="420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51672D" w:rsidRPr="00FA0058" w:rsidRDefault="0051672D" w:rsidP="007E14C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OGÓLNE DANE DOTYCZĄCE OFERTY</w:t>
            </w:r>
          </w:p>
        </w:tc>
      </w:tr>
      <w:tr w:rsidR="00160739" w:rsidRPr="00FA0058" w:rsidTr="007E14CC">
        <w:trPr>
          <w:gridBefore w:val="1"/>
          <w:wBefore w:w="17" w:type="dxa"/>
          <w:trHeight w:val="276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Zakres zadania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739" w:rsidRPr="002C1D8C" w:rsidRDefault="00160739" w:rsidP="00160739">
            <w:pPr>
              <w:suppressAutoHyphens w:val="0"/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bidi="ar-SA"/>
              </w:rPr>
              <w:t xml:space="preserve">                </w:t>
            </w:r>
          </w:p>
        </w:tc>
      </w:tr>
      <w:tr w:rsidR="00160739" w:rsidRPr="00FA0058" w:rsidTr="007E14CC">
        <w:trPr>
          <w:gridBefore w:val="1"/>
          <w:wBefore w:w="17" w:type="dxa"/>
          <w:trHeight w:val="323"/>
        </w:trPr>
        <w:tc>
          <w:tcPr>
            <w:tcW w:w="1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60739" w:rsidRPr="00FA0058" w:rsidRDefault="007953BF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Nr oferty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2C1D8C" w:rsidRDefault="00160739" w:rsidP="00160739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</w:p>
          <w:p w:rsidR="00160739" w:rsidRPr="002C1D8C" w:rsidRDefault="00160739" w:rsidP="00160739">
            <w:pPr>
              <w:suppressAutoHyphens w:val="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2C1D8C">
              <w:rPr>
                <w:rFonts w:ascii="Arial" w:eastAsia="Times New Roman" w:hAnsi="Arial" w:cs="Arial"/>
                <w:color w:val="auto"/>
                <w:lang w:bidi="ar-SA"/>
              </w:rPr>
              <w:t xml:space="preserve">                          </w:t>
            </w:r>
          </w:p>
        </w:tc>
      </w:tr>
      <w:tr w:rsidR="00160739" w:rsidRPr="00FA0058" w:rsidTr="007E14CC">
        <w:trPr>
          <w:gridBefore w:val="1"/>
          <w:wBefore w:w="17" w:type="dxa"/>
          <w:trHeight w:val="373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60739" w:rsidRPr="00FA0058" w:rsidRDefault="00160739" w:rsidP="007E14CC">
            <w:pPr>
              <w:suppressAutoHyphens w:val="0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KRS </w:t>
            </w:r>
            <w:r w:rsidR="007953BF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 xml:space="preserve">lub inny wpis </w:t>
            </w: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organizacji/podmiotu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60739" w:rsidRPr="00FA0058" w:rsidTr="00AC1489">
        <w:trPr>
          <w:trHeight w:val="520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739" w:rsidRPr="00FA0058" w:rsidRDefault="00160739" w:rsidP="007E14CC">
            <w:pPr>
              <w:widowControl/>
              <w:suppressAutoHyphens w:val="0"/>
              <w:spacing w:after="200" w:line="276" w:lineRule="auto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zcionka tekstu podstawowego" w:eastAsia="Times New Roman" w:hAnsi="Czcionka tekstu podstawowego" w:cs="Czcionka tekstu podstawowego"/>
                <w:color w:val="auto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color w:val="auto"/>
                <w:sz w:val="20"/>
                <w:szCs w:val="20"/>
                <w:lang w:bidi="ar-SA"/>
              </w:rPr>
              <w:t>Max. ilość</w:t>
            </w:r>
          </w:p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Czcionka tekstu podstawowego" w:eastAsia="Times New Roman" w:hAnsi="Czcionka tekstu podstawowego" w:cs="Czcionka tekstu podstawowego"/>
                <w:bCs/>
                <w:color w:val="auto"/>
                <w:sz w:val="20"/>
                <w:szCs w:val="20"/>
                <w:lang w:bidi="ar-SA"/>
              </w:rPr>
              <w:t>punktów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Ocena</w:t>
            </w:r>
          </w:p>
        </w:tc>
      </w:tr>
      <w:tr w:rsidR="00160739" w:rsidRPr="00FA0058" w:rsidTr="007E14CC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51672D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44" w:hanging="244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MOŻLIWOŚĆ REALIZACJI ZADANIA PUBLICZNEGO PRZEZ OFERENTA </w:t>
            </w: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8A4A8D" w:rsidRDefault="00160739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A4A8D">
              <w:rPr>
                <w:rFonts w:cs="Times New Roman"/>
                <w:sz w:val="22"/>
                <w:szCs w:val="22"/>
              </w:rPr>
              <w:t>Zadanie przedstawione w ofercie wypełnia założenia konkursowe biorąc pod uwagę celowość realizacji zadania w kontekście pot</w:t>
            </w:r>
            <w:r w:rsidR="00155057" w:rsidRPr="008A4A8D">
              <w:rPr>
                <w:rFonts w:cs="Times New Roman"/>
                <w:sz w:val="22"/>
                <w:szCs w:val="22"/>
              </w:rPr>
              <w:t>rzeb powiatu i jego mieszkańców</w:t>
            </w:r>
            <w:r w:rsidRPr="008A4A8D">
              <w:rPr>
                <w:rFonts w:cs="Times New Roman"/>
                <w:sz w:val="22"/>
                <w:szCs w:val="22"/>
              </w:rPr>
              <w:t xml:space="preserve"> </w:t>
            </w:r>
            <w:r w:rsidR="00155057"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>(uzasadnienie potrzeby realizacji zadania, określenie grupy docelowej, spójność zaplanowanych działań i ich rozplanowanie w czasie, adekwatność działań do założonych celów</w:t>
            </w:r>
            <w:r w:rsidR="00155057"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).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739" w:rsidRPr="00FA0058" w:rsidRDefault="009F5EE2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  <w:p w:rsidR="00160739" w:rsidRPr="00FA0058" w:rsidRDefault="00160739" w:rsidP="008A4A8D">
            <w:pPr>
              <w:autoSpaceDE w:val="0"/>
              <w:autoSpaceDN w:val="0"/>
              <w:adjustRightInd w:val="0"/>
              <w:ind w:left="-351" w:firstLine="142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2"/>
            </w:tblGrid>
            <w:tr w:rsidR="00155057" w:rsidRPr="00155057" w:rsidTr="008A4A8D">
              <w:trPr>
                <w:trHeight w:val="989"/>
              </w:trPr>
              <w:tc>
                <w:tcPr>
                  <w:tcW w:w="5552" w:type="dxa"/>
                </w:tcPr>
                <w:p w:rsidR="00155057" w:rsidRPr="008A4A8D" w:rsidRDefault="00155057" w:rsidP="007953BF">
                  <w:pPr>
                    <w:suppressAutoHyphens w:val="0"/>
                    <w:autoSpaceDE w:val="0"/>
                    <w:autoSpaceDN w:val="0"/>
                    <w:adjustRightInd w:val="0"/>
                    <w:ind w:right="401"/>
                    <w:jc w:val="both"/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</w:pPr>
                  <w:r w:rsidRPr="008A4A8D"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  <w:t>Planowany wkład osobowy – świadczenia wolontariuszy  i praca społeczna członków zapewnia realizację zadania.</w:t>
                  </w:r>
                </w:p>
                <w:p w:rsidR="00155057" w:rsidRPr="00155057" w:rsidRDefault="00155057" w:rsidP="007953BF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Times New Roman"/>
                      <w:sz w:val="22"/>
                      <w:szCs w:val="22"/>
                      <w:lang w:eastAsia="en-US" w:bidi="ar-SA"/>
                    </w:rPr>
                  </w:pPr>
                  <w:r w:rsidRPr="008A4A8D">
                    <w:rPr>
                      <w:rFonts w:eastAsia="Times New Roman" w:cs="Times New Roman"/>
                      <w:color w:val="auto"/>
                      <w:sz w:val="22"/>
                      <w:szCs w:val="22"/>
                      <w:lang w:bidi="ar-SA"/>
                    </w:rPr>
                    <w:t>Wkład rzeczowy: baza lokalowa, sprzęt, materiały (adekwatne do charakteru zadania)</w:t>
                  </w:r>
                </w:p>
              </w:tc>
            </w:tr>
          </w:tbl>
          <w:p w:rsidR="00160739" w:rsidRPr="008A4A8D" w:rsidRDefault="00160739" w:rsidP="007E1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E14CC">
        <w:trPr>
          <w:trHeight w:val="30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8A4A8D" w:rsidRDefault="00160739" w:rsidP="009066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4A8D">
              <w:rPr>
                <w:rFonts w:ascii="Times New Roman" w:hAnsi="Times New Roman" w:cs="Times New Roman"/>
                <w:bCs/>
                <w:sz w:val="22"/>
                <w:szCs w:val="22"/>
              </w:rPr>
              <w:t>Harmonogram</w:t>
            </w:r>
            <w:r w:rsidRPr="008A4A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A4A8D">
              <w:rPr>
                <w:rFonts w:ascii="Times New Roman" w:hAnsi="Times New Roman" w:cs="Times New Roman"/>
                <w:sz w:val="22"/>
                <w:szCs w:val="22"/>
              </w:rPr>
              <w:t xml:space="preserve">realizacji – spójny, adekwatny do poziomu  i liczby zaplanowanych działań. </w:t>
            </w: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60739" w:rsidRPr="00FA0058" w:rsidTr="00746C3D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739" w:rsidRPr="008A4A8D" w:rsidRDefault="00160739" w:rsidP="0051672D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A4A8D"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  <w:t>KALKULACJA KOSZTÓW REALIZACJI ZADANIA PUBLICZNEGO</w:t>
            </w:r>
          </w:p>
        </w:tc>
      </w:tr>
      <w:tr w:rsidR="00160739" w:rsidRPr="00FA0058" w:rsidTr="00746C3D">
        <w:trPr>
          <w:trHeight w:val="30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8A4A8D" w:rsidRDefault="00A361D9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 w:bidi="ar-SA"/>
              </w:rPr>
            </w:pP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Prawidłowość i przejrzystość budżetu (czy budżet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                 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jest prawidłowo sporządzony, kompleksow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y, czytelny, zrozumiały.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Kwalifikowalność kosztów</w:t>
            </w:r>
            <w:r w:rsidRPr="00746C3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w odniesieniu do 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opisu </w:t>
            </w:r>
            <w:r w:rsidRPr="008A4A8D">
              <w:rPr>
                <w:rFonts w:eastAsia="Tahoma" w:cs="Times New Roman"/>
                <w:color w:val="auto"/>
                <w:sz w:val="22"/>
                <w:szCs w:val="22"/>
                <w:lang w:bidi="ar-SA"/>
              </w:rPr>
              <w:t>merytorycznego oraz zaplanowanych działań                                  i harmonogramu  zadania.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39" w:rsidRPr="00FA0058" w:rsidRDefault="0016073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7953BF" w:rsidRPr="00FA0058" w:rsidTr="007953BF">
        <w:trPr>
          <w:trHeight w:val="1226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  <w:p w:rsidR="007953BF" w:rsidRPr="00FA0058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BF" w:rsidRPr="00746C3D" w:rsidRDefault="007953BF" w:rsidP="007953B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746C3D"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>Planowany udział środków własnych lub środków pochodzących z innych źródeł na realizację zadania publicznego oraz planowany wkład rzeczowy, osobowy (w tym świadczenia wolontariuszy i praca społeczna członków)</w:t>
            </w:r>
            <w:r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>.</w:t>
            </w:r>
            <w:r w:rsidRPr="00746C3D">
              <w:rPr>
                <w:rFonts w:eastAsiaTheme="minorHAns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361D9" w:rsidRPr="00FA0058" w:rsidTr="00FD6F60">
        <w:trPr>
          <w:trHeight w:val="303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8A4A8D" w:rsidRDefault="00A361D9" w:rsidP="0051672D">
            <w:pPr>
              <w:numPr>
                <w:ilvl w:val="0"/>
                <w:numId w:val="1"/>
              </w:numPr>
              <w:tabs>
                <w:tab w:val="left" w:pos="0"/>
                <w:tab w:val="left" w:pos="102"/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A4A8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JAKOŚĆ WYKONANIA ZADANIA PUBLICZNEGO</w:t>
            </w:r>
          </w:p>
        </w:tc>
      </w:tr>
      <w:tr w:rsidR="00A361D9" w:rsidRPr="00FA0058" w:rsidTr="00FD6F60">
        <w:trPr>
          <w:trHeight w:val="43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FA0058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A00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  <w:p w:rsidR="00A361D9" w:rsidRPr="00FA0058" w:rsidRDefault="00A361D9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7953BF" w:rsidRDefault="00A361D9" w:rsidP="009F5EE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9F5EE2">
              <w:rPr>
                <w:rFonts w:cs="Times New Roman"/>
                <w:sz w:val="22"/>
                <w:szCs w:val="22"/>
              </w:rPr>
              <w:t>Zapewnienie wysokich</w:t>
            </w:r>
            <w:r w:rsidR="009F5EE2">
              <w:rPr>
                <w:rFonts w:cs="Times New Roman"/>
                <w:sz w:val="22"/>
                <w:szCs w:val="22"/>
              </w:rPr>
              <w:t xml:space="preserve"> standardów realizacji zadania</w:t>
            </w:r>
            <w:r w:rsidR="007953BF">
              <w:rPr>
                <w:rFonts w:cs="Times New Roman"/>
                <w:sz w:val="22"/>
                <w:szCs w:val="22"/>
              </w:rPr>
              <w:t>.</w:t>
            </w:r>
            <w:r w:rsidR="009F5EE2">
              <w:rPr>
                <w:rFonts w:cs="Times New Roman"/>
                <w:sz w:val="22"/>
                <w:szCs w:val="22"/>
              </w:rPr>
              <w:t xml:space="preserve"> </w:t>
            </w:r>
            <w:r w:rsidR="007953BF" w:rsidRPr="009F5EE2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 xml:space="preserve">Kwalifikacje i doświadczenie osób – realizatorów zadania - zapewnia </w:t>
            </w:r>
            <w:r w:rsidR="007953BF" w:rsidRPr="009F5EE2">
              <w:rPr>
                <w:rFonts w:cs="Times New Roman"/>
                <w:sz w:val="22"/>
                <w:szCs w:val="22"/>
              </w:rPr>
              <w:t>odpowiednią obsługę merytoryczną  zadania.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9F5EE2" w:rsidRDefault="009F5EE2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10</w:t>
            </w:r>
          </w:p>
          <w:p w:rsidR="00A361D9" w:rsidRPr="009F5EE2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A361D9" w:rsidRPr="009F5EE2" w:rsidRDefault="00A361D9" w:rsidP="007E14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1D9" w:rsidRPr="009F5EE2" w:rsidRDefault="00A361D9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53BF" w:rsidRPr="00FA0058" w:rsidTr="00026F7C">
        <w:trPr>
          <w:trHeight w:val="1265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3BF" w:rsidRPr="00FA0058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  <w:p w:rsidR="007953BF" w:rsidRPr="00FA0058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614B" w:rsidRPr="009F5EE2" w:rsidRDefault="007953BF" w:rsidP="007953B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  <w:r w:rsidRPr="009F5EE2"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  <w:t>Doświadczenie oferenta w realizacji zadań publicznych, podobnego rodzaju. Analiza i ocena realizacji zadań                        w latach poprzednich, biorąc pod uwagę rzetelność                       i terminowość oraz sposób rozliczenia otrzymanych na ten cel środków.</w:t>
            </w:r>
          </w:p>
        </w:tc>
        <w:tc>
          <w:tcPr>
            <w:tcW w:w="10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F" w:rsidRPr="009F5EE2" w:rsidRDefault="007953BF" w:rsidP="007E14C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F" w:rsidRPr="009F5EE2" w:rsidRDefault="007953BF" w:rsidP="007E14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FD6F60" w:rsidRPr="00FA0058" w:rsidTr="00135263">
        <w:trPr>
          <w:trHeight w:val="303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60" w:rsidRPr="008A4A8D" w:rsidRDefault="009F5EE2" w:rsidP="00135263">
            <w:pPr>
              <w:widowControl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suppressAutoHyphens w:val="0"/>
              <w:ind w:left="244" w:hanging="244"/>
              <w:contextualSpacing/>
              <w:rPr>
                <w:rFonts w:eastAsia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F5EE2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KORZYŚCI WYNIKAJĄCE Z REALIZACJI ZADANIA</w:t>
            </w:r>
          </w:p>
        </w:tc>
      </w:tr>
      <w:tr w:rsidR="009F5EE2" w:rsidRPr="00FA0058" w:rsidTr="009C614B">
        <w:trPr>
          <w:trHeight w:val="554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E2" w:rsidRPr="00FA0058" w:rsidRDefault="008354A4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EE2" w:rsidRPr="008A4A8D" w:rsidRDefault="007953BF" w:rsidP="00135263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  <w:lang w:eastAsia="en-US" w:bidi="ar-SA"/>
              </w:rPr>
            </w:pP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>Z</w:t>
            </w:r>
            <w:r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naczenie realizacji zadania dla społeczności 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                          </w:t>
            </w:r>
            <w:r w:rsidRPr="00155057">
              <w:rPr>
                <w:rFonts w:eastAsiaTheme="minorHAnsi" w:cs="Times New Roman"/>
                <w:sz w:val="22"/>
                <w:szCs w:val="22"/>
                <w:lang w:eastAsia="en-US" w:bidi="ar-SA"/>
              </w:rPr>
              <w:t>i odbiorców</w:t>
            </w:r>
            <w:r w:rsidRPr="008A4A8D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zadania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. Zasięg terytorialny. </w:t>
            </w:r>
            <w:r w:rsidR="009F5EE2" w:rsidRPr="009F5EE2">
              <w:rPr>
                <w:rFonts w:eastAsiaTheme="minorHAnsi" w:cs="Times New Roman"/>
                <w:sz w:val="22"/>
                <w:szCs w:val="22"/>
                <w:lang w:eastAsia="en-US" w:bidi="ar-SA"/>
              </w:rPr>
              <w:t>R</w:t>
            </w:r>
            <w:r w:rsidR="009F5EE2" w:rsidRPr="00FD6F60">
              <w:rPr>
                <w:rFonts w:eastAsiaTheme="minorHAnsi" w:cs="Times New Roman"/>
                <w:sz w:val="22"/>
                <w:szCs w:val="22"/>
                <w:lang w:eastAsia="en-US" w:bidi="ar-SA"/>
              </w:rPr>
              <w:t>ezultaty realizacji zadania (zakładane efekty ilościowe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</w:t>
            </w:r>
            <w:r w:rsidR="009F5EE2" w:rsidRPr="00FD6F60"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 i </w:t>
            </w:r>
            <w:r w:rsidR="009F5EE2" w:rsidRPr="00FD6F60">
              <w:rPr>
                <w:rFonts w:eastAsiaTheme="minorHAnsi" w:cs="Times New Roman"/>
                <w:sz w:val="22"/>
                <w:szCs w:val="22"/>
                <w:lang w:eastAsia="en-US" w:bidi="ar-SA"/>
              </w:rPr>
              <w:lastRenderedPageBreak/>
              <w:t>jakościowe, trwałość efektów po zakończeniu realizacji zadania, realność kontynuacji zadania)</w:t>
            </w:r>
            <w:r>
              <w:rPr>
                <w:rFonts w:eastAsiaTheme="minorHAnsi" w:cs="Times New Roman"/>
                <w:sz w:val="22"/>
                <w:szCs w:val="22"/>
                <w:lang w:eastAsia="en-US" w:bidi="ar-SA"/>
              </w:rPr>
              <w:t xml:space="preserve">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2" w:rsidRPr="00FA0058" w:rsidRDefault="009F5EE2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E2" w:rsidRPr="00FA0058" w:rsidRDefault="009F5EE2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FD6F60" w:rsidRPr="008354A4" w:rsidTr="009C614B">
        <w:trPr>
          <w:trHeight w:val="432"/>
        </w:trPr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RAZEM</w:t>
            </w:r>
            <w:r w:rsidR="009C614B">
              <w:rPr>
                <w:rStyle w:val="Odwoanieprzypisudolnego"/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footnoteReference w:id="1"/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60" w:rsidRPr="008354A4" w:rsidRDefault="00FD6F60" w:rsidP="001352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354A4" w:rsidRPr="008354A4" w:rsidTr="001F2FE4">
        <w:trPr>
          <w:trHeight w:val="1389"/>
        </w:trPr>
        <w:tc>
          <w:tcPr>
            <w:tcW w:w="91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4A4" w:rsidRPr="008354A4" w:rsidRDefault="008354A4" w:rsidP="0013526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8354A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Uwagi końcowe: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291"/>
      </w:tblGrid>
      <w:tr w:rsidR="007B03CD" w:rsidRPr="008354A4" w:rsidTr="008354A4">
        <w:trPr>
          <w:trHeight w:val="1973"/>
        </w:trPr>
        <w:tc>
          <w:tcPr>
            <w:tcW w:w="4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6"/>
            </w:tblGrid>
            <w:tr w:rsidR="007B03CD" w:rsidRPr="008354A4">
              <w:trPr>
                <w:trHeight w:val="801"/>
              </w:trPr>
              <w:tc>
                <w:tcPr>
                  <w:tcW w:w="0" w:type="auto"/>
                </w:tcPr>
                <w:p w:rsidR="007B03CD" w:rsidRPr="007B03CD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>Rekomenduję</w:t>
                  </w:r>
                  <w:r w:rsidR="007B03CD" w:rsidRPr="007B03CD"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 xml:space="preserve"> do dofinansowania</w:t>
                  </w:r>
                  <w:r>
                    <w:rPr>
                      <w:rStyle w:val="Odwoanieprzypisudolnego"/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footnoteReference w:id="2"/>
                  </w:r>
                  <w:r>
                    <w:rPr>
                      <w:rStyle w:val="Odwoanieprzypisudolnego"/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footnoteReference w:id="3"/>
                  </w:r>
                </w:p>
                <w:tbl>
                  <w:tblPr>
                    <w:tblStyle w:val="Tabela-Siatka"/>
                    <w:tblpPr w:leftFromText="141" w:rightFromText="141" w:vertAnchor="text" w:horzAnchor="margin" w:tblpXSpec="center" w:tblpY="728"/>
                    <w:tblOverlap w:val="never"/>
                    <w:tblW w:w="1363" w:type="dxa"/>
                    <w:tblLook w:val="04A0" w:firstRow="1" w:lastRow="0" w:firstColumn="1" w:lastColumn="0" w:noHBand="0" w:noVBand="1"/>
                  </w:tblPr>
                  <w:tblGrid>
                    <w:gridCol w:w="1363"/>
                  </w:tblGrid>
                  <w:tr w:rsidR="008354A4" w:rsidTr="008354A4">
                    <w:trPr>
                      <w:trHeight w:val="596"/>
                    </w:trPr>
                    <w:tc>
                      <w:tcPr>
                        <w:tcW w:w="1363" w:type="dxa"/>
                      </w:tcPr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  <w:p w:rsidR="008354A4" w:rsidRDefault="008354A4" w:rsidP="008354A4">
                        <w:pPr>
                          <w:widowControl/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 w:cs="Times New Roman"/>
                            <w:b/>
                            <w:sz w:val="22"/>
                            <w:szCs w:val="22"/>
                            <w:lang w:eastAsia="en-US" w:bidi="ar-SA"/>
                          </w:rPr>
                        </w:pPr>
                      </w:p>
                    </w:tc>
                  </w:tr>
                </w:tbl>
                <w:p w:rsidR="009C614B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</w:p>
                <w:p w:rsidR="007B03CD" w:rsidRPr="007B03CD" w:rsidRDefault="009C614B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</w:pPr>
                  <w:r>
                    <w:rPr>
                      <w:rFonts w:eastAsiaTheme="minorHAnsi" w:cs="Times New Roman"/>
                      <w:b/>
                      <w:sz w:val="22"/>
                      <w:szCs w:val="22"/>
                      <w:lang w:eastAsia="en-US" w:bidi="ar-SA"/>
                    </w:rPr>
                    <w:t>1</w:t>
                  </w:r>
                </w:p>
              </w:tc>
            </w:tr>
          </w:tbl>
          <w:p w:rsidR="007B03CD" w:rsidRPr="008354A4" w:rsidRDefault="007B03CD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4291" w:type="dxa"/>
          </w:tcPr>
          <w:p w:rsidR="007B03CD" w:rsidRPr="007B03CD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  <w:t>Nie rekomenduję</w:t>
            </w:r>
            <w:r w:rsidR="007B03CD" w:rsidRPr="007B03CD">
              <w:rPr>
                <w:rFonts w:eastAsiaTheme="minorHAnsi" w:cs="Times New Roman"/>
                <w:b/>
                <w:sz w:val="22"/>
                <w:szCs w:val="22"/>
                <w:lang w:eastAsia="en-US" w:bidi="ar-SA"/>
              </w:rPr>
              <w:t xml:space="preserve"> do dofinansowania</w:t>
            </w:r>
            <w:r>
              <w:rPr>
                <w:rStyle w:val="Odwoanieprzypisudolnego"/>
                <w:rFonts w:eastAsiaTheme="minorHAnsi" w:cs="Times New Roman"/>
                <w:b/>
                <w:sz w:val="22"/>
                <w:szCs w:val="22"/>
                <w:lang w:eastAsia="en-US" w:bidi="ar-SA"/>
              </w:rPr>
              <w:footnoteReference w:id="4"/>
            </w:r>
          </w:p>
          <w:p w:rsidR="009C614B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7B03CD" w:rsidRDefault="009C614B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  <w:t>2</w:t>
            </w:r>
          </w:p>
          <w:p w:rsid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p w:rsid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  <w:tbl>
            <w:tblPr>
              <w:tblStyle w:val="Tabela-Siatka"/>
              <w:tblW w:w="0" w:type="auto"/>
              <w:jc w:val="center"/>
              <w:tblInd w:w="776" w:type="dxa"/>
              <w:tblLook w:val="04A0" w:firstRow="1" w:lastRow="0" w:firstColumn="1" w:lastColumn="0" w:noHBand="0" w:noVBand="1"/>
            </w:tblPr>
            <w:tblGrid>
              <w:gridCol w:w="1418"/>
            </w:tblGrid>
            <w:tr w:rsidR="008354A4" w:rsidTr="009C614B">
              <w:trPr>
                <w:trHeight w:val="269"/>
                <w:jc w:val="center"/>
              </w:trPr>
              <w:tc>
                <w:tcPr>
                  <w:tcW w:w="1418" w:type="dxa"/>
                </w:tcPr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  <w:p w:rsidR="008354A4" w:rsidRDefault="008354A4" w:rsidP="008354A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Times New Roman"/>
                      <w:b/>
                      <w:bCs/>
                      <w:sz w:val="22"/>
                      <w:szCs w:val="22"/>
                      <w:lang w:eastAsia="en-US" w:bidi="ar-SA"/>
                    </w:rPr>
                  </w:pPr>
                </w:p>
              </w:tc>
            </w:tr>
          </w:tbl>
          <w:p w:rsidR="008354A4" w:rsidRPr="008354A4" w:rsidRDefault="008354A4" w:rsidP="008354A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</w:tr>
    </w:tbl>
    <w:p w:rsidR="007B03CD" w:rsidRDefault="007B03CD" w:rsidP="007B03CD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3"/>
          <w:szCs w:val="23"/>
          <w:lang w:eastAsia="en-US" w:bidi="ar-SA"/>
        </w:rPr>
      </w:pPr>
    </w:p>
    <w:p w:rsidR="008354A4" w:rsidRPr="00FA0058" w:rsidRDefault="008354A4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060FFE" w:rsidRDefault="00060FFE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</w:p>
    <w:p w:rsidR="008354A4" w:rsidRPr="00FA0058" w:rsidRDefault="008354A4" w:rsidP="008354A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lang w:bidi="ar-SA"/>
        </w:rPr>
      </w:pPr>
      <w:r w:rsidRPr="00FA0058">
        <w:rPr>
          <w:rFonts w:ascii="Arial" w:eastAsia="Times New Roman" w:hAnsi="Arial" w:cs="Arial"/>
          <w:b/>
          <w:color w:val="auto"/>
          <w:lang w:bidi="ar-SA"/>
        </w:rPr>
        <w:t xml:space="preserve">Ocenił (członek Komisji):  ……………………………………………………                                                                                                                                                                    </w:t>
      </w:r>
    </w:p>
    <w:p w:rsidR="008354A4" w:rsidRPr="009C614B" w:rsidRDefault="009C614B" w:rsidP="008354A4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>
        <w:rPr>
          <w:rFonts w:ascii="Arial" w:eastAsia="Times New Roman" w:hAnsi="Arial" w:cs="Arial"/>
          <w:b/>
          <w:color w:val="auto"/>
          <w:lang w:bidi="ar-SA"/>
        </w:rPr>
        <w:tab/>
      </w:r>
      <w:r w:rsidRPr="009C614B">
        <w:rPr>
          <w:rFonts w:eastAsia="Times New Roman" w:cs="Times New Roman"/>
          <w:color w:val="auto"/>
          <w:sz w:val="22"/>
          <w:szCs w:val="22"/>
          <w:lang w:bidi="ar-SA"/>
        </w:rPr>
        <w:t>Data, podpis</w:t>
      </w:r>
    </w:p>
    <w:p w:rsidR="007B03CD" w:rsidRPr="009C614B" w:rsidRDefault="007B03CD" w:rsidP="007B03C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sz w:val="22"/>
          <w:szCs w:val="22"/>
          <w:lang w:eastAsia="en-US" w:bidi="ar-SA"/>
        </w:rPr>
      </w:pPr>
    </w:p>
    <w:p w:rsidR="007B03CD" w:rsidRPr="00060FFE" w:rsidRDefault="007B03CD" w:rsidP="007B03C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sz w:val="23"/>
          <w:szCs w:val="23"/>
          <w:lang w:eastAsia="en-US" w:bidi="ar-SA"/>
        </w:rPr>
      </w:pPr>
      <w:bookmarkStart w:id="0" w:name="_GoBack"/>
      <w:bookmarkEnd w:id="0"/>
    </w:p>
    <w:sectPr w:rsidR="007B03CD" w:rsidRPr="00060FFE" w:rsidSect="009C614B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A4" w:rsidRDefault="008354A4" w:rsidP="008354A4">
      <w:r>
        <w:separator/>
      </w:r>
    </w:p>
  </w:endnote>
  <w:endnote w:type="continuationSeparator" w:id="0">
    <w:p w:rsidR="008354A4" w:rsidRDefault="008354A4" w:rsidP="0083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A4" w:rsidRDefault="008354A4" w:rsidP="008354A4">
      <w:r>
        <w:separator/>
      </w:r>
    </w:p>
  </w:footnote>
  <w:footnote w:type="continuationSeparator" w:id="0">
    <w:p w:rsidR="008354A4" w:rsidRDefault="008354A4" w:rsidP="008354A4">
      <w:r>
        <w:continuationSeparator/>
      </w:r>
    </w:p>
  </w:footnote>
  <w:footnote w:id="1">
    <w:p w:rsidR="009C614B" w:rsidRPr="009C614B" w:rsidRDefault="009C614B" w:rsidP="009C614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sz w:val="20"/>
          <w:szCs w:val="20"/>
          <w:lang w:eastAsia="en-US" w:bidi="ar-SA"/>
        </w:rPr>
      </w:pPr>
      <w:r w:rsidRPr="009C614B">
        <w:rPr>
          <w:rStyle w:val="Odwoanieprzypisudolnego"/>
          <w:rFonts w:cs="Times New Roman"/>
          <w:sz w:val="20"/>
          <w:szCs w:val="20"/>
        </w:rPr>
        <w:footnoteRef/>
      </w:r>
      <w:r w:rsidRPr="007B03CD">
        <w:rPr>
          <w:rFonts w:eastAsiaTheme="minorHAnsi" w:cs="Times New Roman"/>
          <w:sz w:val="20"/>
          <w:szCs w:val="20"/>
          <w:lang w:eastAsia="en-US" w:bidi="ar-SA"/>
        </w:rPr>
        <w:t>Maksymalna liczb</w:t>
      </w:r>
      <w:r w:rsidRPr="009C614B">
        <w:rPr>
          <w:rFonts w:eastAsiaTheme="minorHAnsi" w:cs="Times New Roman"/>
          <w:sz w:val="20"/>
          <w:szCs w:val="20"/>
          <w:lang w:eastAsia="en-US" w:bidi="ar-SA"/>
        </w:rPr>
        <w:t>a punktów do otrzymania dotacji wynosi 5</w:t>
      </w:r>
      <w:r w:rsidRPr="007B03CD">
        <w:rPr>
          <w:rFonts w:eastAsiaTheme="minorHAnsi" w:cs="Times New Roman"/>
          <w:sz w:val="20"/>
          <w:szCs w:val="20"/>
          <w:lang w:eastAsia="en-US" w:bidi="ar-SA"/>
        </w:rPr>
        <w:t xml:space="preserve">0. </w:t>
      </w:r>
    </w:p>
  </w:footnote>
  <w:footnote w:id="2">
    <w:p w:rsidR="009C614B" w:rsidRPr="009C614B" w:rsidRDefault="009C614B" w:rsidP="009C614B">
      <w:pPr>
        <w:jc w:val="both"/>
        <w:rPr>
          <w:rFonts w:eastAsia="Tahoma" w:cs="Times New Roman"/>
          <w:color w:val="auto"/>
          <w:sz w:val="20"/>
          <w:szCs w:val="20"/>
          <w:lang w:bidi="ar-SA"/>
        </w:rPr>
      </w:pPr>
      <w:r w:rsidRPr="009C614B">
        <w:rPr>
          <w:rStyle w:val="Odwoanieprzypisudolnego"/>
          <w:rFonts w:cs="Times New Roman"/>
          <w:sz w:val="20"/>
          <w:szCs w:val="20"/>
        </w:rPr>
        <w:footnoteRef/>
      </w:r>
      <w:r w:rsidRPr="009C614B">
        <w:rPr>
          <w:rFonts w:cs="Times New Roman"/>
          <w:sz w:val="20"/>
          <w:szCs w:val="20"/>
        </w:rPr>
        <w:t xml:space="preserve"> </w:t>
      </w:r>
      <w:r w:rsidRPr="009C614B">
        <w:rPr>
          <w:rFonts w:eastAsiaTheme="minorHAnsi" w:cs="Times New Roman"/>
          <w:sz w:val="20"/>
          <w:szCs w:val="20"/>
          <w:lang w:eastAsia="en-US" w:bidi="ar-SA"/>
        </w:rPr>
        <w:t>Oferta, aby otrzymać rekomendacje do dotacji, musi uzyskać nie mniej niż 30 pkt.</w:t>
      </w:r>
    </w:p>
  </w:footnote>
  <w:footnote w:id="3">
    <w:p w:rsidR="009C614B" w:rsidRPr="009C614B" w:rsidRDefault="009C614B">
      <w:pPr>
        <w:pStyle w:val="Tekstprzypisudolnego"/>
      </w:pPr>
      <w:r w:rsidRPr="009C614B">
        <w:rPr>
          <w:rStyle w:val="Odwoanieprzypisudolnego"/>
        </w:rPr>
        <w:footnoteRef/>
      </w:r>
      <w:r w:rsidRPr="009C614B">
        <w:t xml:space="preserve"> Jeżeli oferta jest rekomendowana należy wstawić znak „X” w wyznaczonym miejscu, w polu nr 1</w:t>
      </w:r>
      <w:r>
        <w:t>.</w:t>
      </w:r>
    </w:p>
  </w:footnote>
  <w:footnote w:id="4">
    <w:p w:rsidR="009C614B" w:rsidRPr="009C614B" w:rsidRDefault="009C614B">
      <w:pPr>
        <w:pStyle w:val="Tekstprzypisudolnego"/>
      </w:pPr>
      <w:r w:rsidRPr="009C614B">
        <w:rPr>
          <w:rStyle w:val="Odwoanieprzypisudolnego"/>
        </w:rPr>
        <w:footnoteRef/>
      </w:r>
      <w:r w:rsidRPr="009C614B">
        <w:t xml:space="preserve"> Jeżeli oferta nie jest rekomendowana należy wstawić znak „X w wyznaczonym miejscu, w polu nr 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5A0"/>
    <w:multiLevelType w:val="hybridMultilevel"/>
    <w:tmpl w:val="B7E693F6"/>
    <w:lvl w:ilvl="0" w:tplc="26BC7E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AE0"/>
    <w:multiLevelType w:val="hybridMultilevel"/>
    <w:tmpl w:val="7072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2"/>
    <w:rsid w:val="00041018"/>
    <w:rsid w:val="00045CC7"/>
    <w:rsid w:val="00060FFE"/>
    <w:rsid w:val="0009004B"/>
    <w:rsid w:val="000F75D1"/>
    <w:rsid w:val="00155057"/>
    <w:rsid w:val="00160739"/>
    <w:rsid w:val="00226C8A"/>
    <w:rsid w:val="002B343C"/>
    <w:rsid w:val="0032588D"/>
    <w:rsid w:val="003B3FF1"/>
    <w:rsid w:val="003E2A9A"/>
    <w:rsid w:val="004976E4"/>
    <w:rsid w:val="0051672D"/>
    <w:rsid w:val="005E6E7B"/>
    <w:rsid w:val="00746C3D"/>
    <w:rsid w:val="007953BF"/>
    <w:rsid w:val="007A397E"/>
    <w:rsid w:val="007B03CD"/>
    <w:rsid w:val="007B5EEA"/>
    <w:rsid w:val="007E14CC"/>
    <w:rsid w:val="00800577"/>
    <w:rsid w:val="008354A4"/>
    <w:rsid w:val="008A4A8D"/>
    <w:rsid w:val="008E1600"/>
    <w:rsid w:val="00901FCC"/>
    <w:rsid w:val="009066FD"/>
    <w:rsid w:val="00922302"/>
    <w:rsid w:val="009C614B"/>
    <w:rsid w:val="009F5EE2"/>
    <w:rsid w:val="00A361D9"/>
    <w:rsid w:val="00A45164"/>
    <w:rsid w:val="00AC1489"/>
    <w:rsid w:val="00B22B34"/>
    <w:rsid w:val="00B81634"/>
    <w:rsid w:val="00B83F8F"/>
    <w:rsid w:val="00BF6991"/>
    <w:rsid w:val="00CA4E96"/>
    <w:rsid w:val="00D0759D"/>
    <w:rsid w:val="00F22641"/>
    <w:rsid w:val="00F564E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F60"/>
    <w:pPr>
      <w:ind w:left="720"/>
      <w:contextualSpacing/>
    </w:pPr>
  </w:style>
  <w:style w:type="table" w:styleId="Tabela-Siatka">
    <w:name w:val="Table Grid"/>
    <w:basedOn w:val="Standardowy"/>
    <w:uiPriority w:val="5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A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6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F60"/>
    <w:pPr>
      <w:ind w:left="720"/>
      <w:contextualSpacing/>
    </w:pPr>
  </w:style>
  <w:style w:type="table" w:styleId="Tabela-Siatka">
    <w:name w:val="Table Grid"/>
    <w:basedOn w:val="Standardowy"/>
    <w:uiPriority w:val="5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A4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C6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B"/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2</cp:revision>
  <cp:lastPrinted>2017-12-11T08:04:00Z</cp:lastPrinted>
  <dcterms:created xsi:type="dcterms:W3CDTF">2017-12-12T11:37:00Z</dcterms:created>
  <dcterms:modified xsi:type="dcterms:W3CDTF">2017-12-12T11:37:00Z</dcterms:modified>
</cp:coreProperties>
</file>