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FE" w:rsidRDefault="00660AFE" w:rsidP="00660AF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Załącznik Nr 2</w:t>
      </w:r>
    </w:p>
    <w:p w:rsidR="00660AFE" w:rsidRDefault="00660AFE" w:rsidP="00660AF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do uchwały Nr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402/17</w:t>
      </w:r>
    </w:p>
    <w:p w:rsidR="00660AFE" w:rsidRDefault="00660AFE" w:rsidP="00660AF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Zarządu Powiatu Braniewskiego</w:t>
      </w:r>
    </w:p>
    <w:p w:rsidR="00660AFE" w:rsidRDefault="00660AFE" w:rsidP="00660AF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z dnia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23 listopada 2017r.</w:t>
      </w:r>
      <w:bookmarkStart w:id="0" w:name="_GoBack"/>
      <w:bookmarkEnd w:id="0"/>
    </w:p>
    <w:p w:rsidR="00660AFE" w:rsidRDefault="00660AFE" w:rsidP="00660AF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</w:p>
    <w:p w:rsidR="00660AFE" w:rsidRDefault="00660AFE" w:rsidP="00660AF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ZGŁOSZENIOWY KANDYDATA</w:t>
      </w:r>
    </w:p>
    <w:p w:rsidR="00660AFE" w:rsidRDefault="00660AFE" w:rsidP="00660AF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KOMISJI KONKURSOWEJ W SPRAWIE OPINIOWANIA OFERT</w:t>
      </w: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OTWARTYM KONKURSIE OFERT</w:t>
      </w: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realizację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2018 roku zadania publicznego w zakresie powierzenia prowadzenia punktu nieodpłatnej pomocy prawnej w Powiecie Braniewskim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60AFE" w:rsidRDefault="00660AFE" w:rsidP="00660AFE">
      <w:pPr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 Imię i nazwisko kandydata:                                                                2. PESEL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660AFE" w:rsidTr="00660AF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E" w:rsidRDefault="00660AFE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E" w:rsidRDefault="00660AFE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660AFE" w:rsidRDefault="00660AFE" w:rsidP="00660AFE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3. Dane kontaktowe kandydata: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1"/>
        <w:gridCol w:w="6211"/>
      </w:tblGrid>
      <w:tr w:rsidR="00660AFE" w:rsidTr="00660AFE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0AFE" w:rsidRDefault="00660AFE">
            <w:pPr>
              <w:autoSpaceDN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AFE" w:rsidRDefault="00660AFE">
            <w:pPr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60AFE" w:rsidTr="00660AFE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0AFE" w:rsidRDefault="00660AFE">
            <w:pPr>
              <w:autoSpaceDN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AFE" w:rsidRDefault="00660AFE">
            <w:pPr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60AFE" w:rsidTr="00660AFE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0AFE" w:rsidRDefault="00660AFE">
            <w:pPr>
              <w:autoSpaceDN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telefonu stacjonarnego               i 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AFE" w:rsidRDefault="00660AFE">
            <w:pPr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60AFE" w:rsidRDefault="00660AFE" w:rsidP="00660AFE">
      <w:pPr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60AFE" w:rsidRDefault="00660AFE" w:rsidP="00660AFE">
      <w:pPr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60AFE" w:rsidRDefault="00660AFE" w:rsidP="00660AFE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4.Krótka charakterystyka kandydata: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97"/>
      </w:tblGrid>
      <w:tr w:rsidR="00660AFE" w:rsidTr="00660AFE"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E" w:rsidRDefault="00660AFE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660AFE" w:rsidRDefault="00660AFE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660AFE" w:rsidRDefault="00660AFE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660AFE" w:rsidRDefault="00660AFE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660AFE" w:rsidRDefault="00660AFE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660AFE" w:rsidRDefault="00660AFE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60AFE" w:rsidRDefault="00660AFE" w:rsidP="00660AFE">
      <w:pPr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60AFE" w:rsidRDefault="00660AFE" w:rsidP="00660AFE">
      <w:pPr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60AFE" w:rsidRDefault="00660AFE" w:rsidP="00660AF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Nazwa, adres, telefon, e-mail organizacji                  6. Nr KRS lub innej ewidencji:  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660AFE" w:rsidTr="00660AFE">
        <w:trPr>
          <w:trHeight w:val="7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E" w:rsidRDefault="00660AFE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60AFE" w:rsidRDefault="00660AFE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60AFE" w:rsidRDefault="00660AFE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E" w:rsidRDefault="00660AFE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60AFE" w:rsidRDefault="00660AFE" w:rsidP="00660AF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                                                                   …………………………………..</w:t>
      </w: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(miejscowość, data)            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  <w:t xml:space="preserve">                (czytelny podpis prezesa lub innej osoby</w:t>
      </w: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  <w:t xml:space="preserve">    upoważnionej statutowo)</w:t>
      </w:r>
    </w:p>
    <w:p w:rsidR="00660AFE" w:rsidRDefault="00660AFE" w:rsidP="00660A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60AFE" w:rsidRDefault="00660AFE" w:rsidP="00660AF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66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0BA"/>
    <w:multiLevelType w:val="singleLevel"/>
    <w:tmpl w:val="A69400A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D"/>
    <w:rsid w:val="00660AFE"/>
    <w:rsid w:val="00B8055C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AF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AF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2017-11-22T12:24:00Z</cp:lastPrinted>
  <dcterms:created xsi:type="dcterms:W3CDTF">2017-11-22T12:23:00Z</dcterms:created>
  <dcterms:modified xsi:type="dcterms:W3CDTF">2017-11-22T12:24:00Z</dcterms:modified>
</cp:coreProperties>
</file>